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DE3" w14:textId="77777777" w:rsidR="009E1AFB" w:rsidRDefault="004713E0" w:rsidP="004713E0">
      <w:pPr>
        <w:jc w:val="center"/>
        <w:rPr>
          <w:sz w:val="36"/>
          <w:szCs w:val="36"/>
        </w:rPr>
      </w:pPr>
      <w:r w:rsidRPr="004713E0">
        <w:rPr>
          <w:sz w:val="36"/>
          <w:szCs w:val="36"/>
        </w:rPr>
        <w:t>KARTA OFERTY</w:t>
      </w:r>
    </w:p>
    <w:p w14:paraId="05576060" w14:textId="77777777" w:rsidR="004713E0" w:rsidRDefault="004713E0" w:rsidP="004713E0">
      <w:pPr>
        <w:jc w:val="both"/>
        <w:rPr>
          <w:sz w:val="36"/>
          <w:szCs w:val="36"/>
        </w:rPr>
      </w:pPr>
      <w:r>
        <w:rPr>
          <w:sz w:val="36"/>
          <w:szCs w:val="36"/>
        </w:rPr>
        <w:t>Część I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615"/>
      </w:tblGrid>
      <w:tr w:rsidR="004713E0" w14:paraId="5972C8A8" w14:textId="77777777" w:rsidTr="004713E0">
        <w:trPr>
          <w:trHeight w:val="585"/>
        </w:trPr>
        <w:tc>
          <w:tcPr>
            <w:tcW w:w="2400" w:type="dxa"/>
          </w:tcPr>
          <w:p w14:paraId="0418ED5D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Rodzaj zadania publicznego</w:t>
            </w:r>
          </w:p>
        </w:tc>
        <w:tc>
          <w:tcPr>
            <w:tcW w:w="6615" w:type="dxa"/>
          </w:tcPr>
          <w:p w14:paraId="4B56BBE3" w14:textId="77777777" w:rsidR="004713E0" w:rsidRPr="00656F7D" w:rsidRDefault="00657C09" w:rsidP="004713E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Zadanie z zakresu kultury, sztuki, ochrony dóbr kultury i tradycji.</w:t>
            </w:r>
          </w:p>
        </w:tc>
      </w:tr>
      <w:tr w:rsidR="004713E0" w14:paraId="589EC18D" w14:textId="77777777" w:rsidTr="004713E0">
        <w:trPr>
          <w:trHeight w:val="675"/>
        </w:trPr>
        <w:tc>
          <w:tcPr>
            <w:tcW w:w="2400" w:type="dxa"/>
          </w:tcPr>
          <w:p w14:paraId="2388C307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Tytuł zadania publicznego</w:t>
            </w:r>
          </w:p>
        </w:tc>
        <w:tc>
          <w:tcPr>
            <w:tcW w:w="6615" w:type="dxa"/>
          </w:tcPr>
          <w:p w14:paraId="50AEAFE5" w14:textId="1092B62C" w:rsidR="004713E0" w:rsidRPr="00656F7D" w:rsidRDefault="009138AD" w:rsidP="00657C09">
            <w:pPr>
              <w:jc w:val="both"/>
            </w:pPr>
            <w:r>
              <w:t>Warsztaty wokalne w ramach III-go GrzyboGranie Music Festival 2022</w:t>
            </w:r>
          </w:p>
        </w:tc>
      </w:tr>
      <w:tr w:rsidR="004713E0" w14:paraId="3157EB4A" w14:textId="77777777" w:rsidTr="004713E0">
        <w:trPr>
          <w:trHeight w:val="555"/>
        </w:trPr>
        <w:tc>
          <w:tcPr>
            <w:tcW w:w="2400" w:type="dxa"/>
          </w:tcPr>
          <w:p w14:paraId="5D742480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Nazwa oferenta</w:t>
            </w:r>
          </w:p>
        </w:tc>
        <w:tc>
          <w:tcPr>
            <w:tcW w:w="6615" w:type="dxa"/>
          </w:tcPr>
          <w:p w14:paraId="4BA91A04" w14:textId="2B1C1BD5" w:rsidR="004713E0" w:rsidRPr="00656F7D" w:rsidRDefault="009138AD" w:rsidP="004713E0">
            <w:pPr>
              <w:jc w:val="both"/>
            </w:pPr>
            <w:r>
              <w:t>Stowarzyszenie Artystyczne b-moll</w:t>
            </w:r>
          </w:p>
        </w:tc>
      </w:tr>
      <w:tr w:rsidR="004713E0" w14:paraId="00B15E4A" w14:textId="77777777" w:rsidTr="004713E0">
        <w:trPr>
          <w:trHeight w:val="570"/>
        </w:trPr>
        <w:tc>
          <w:tcPr>
            <w:tcW w:w="2400" w:type="dxa"/>
          </w:tcPr>
          <w:p w14:paraId="14EA3593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Znak sprawy</w:t>
            </w:r>
          </w:p>
        </w:tc>
        <w:tc>
          <w:tcPr>
            <w:tcW w:w="6615" w:type="dxa"/>
          </w:tcPr>
          <w:p w14:paraId="78160B03" w14:textId="58EE0FAF" w:rsidR="004713E0" w:rsidRPr="009D0082" w:rsidRDefault="009D0082" w:rsidP="004713E0">
            <w:pPr>
              <w:jc w:val="both"/>
            </w:pPr>
            <w:r w:rsidRPr="009D0082">
              <w:t>SK.524.</w:t>
            </w:r>
            <w:r w:rsidR="009D18D8">
              <w:t>1</w:t>
            </w:r>
            <w:r w:rsidR="009138AD">
              <w:t>9</w:t>
            </w:r>
            <w:r w:rsidRPr="009D0082">
              <w:t>.202</w:t>
            </w:r>
            <w:r w:rsidR="009D18D8">
              <w:t>2</w:t>
            </w:r>
            <w:r w:rsidRPr="009D0082">
              <w:t>.3</w:t>
            </w:r>
          </w:p>
        </w:tc>
      </w:tr>
    </w:tbl>
    <w:p w14:paraId="2F7AFB73" w14:textId="77777777" w:rsidR="004713E0" w:rsidRDefault="004713E0" w:rsidP="004713E0">
      <w:pPr>
        <w:jc w:val="both"/>
        <w:rPr>
          <w:sz w:val="36"/>
          <w:szCs w:val="36"/>
        </w:rPr>
      </w:pPr>
    </w:p>
    <w:p w14:paraId="1C0D37F5" w14:textId="77777777" w:rsidR="004713E0" w:rsidRDefault="004713E0" w:rsidP="004713E0">
      <w:pPr>
        <w:jc w:val="both"/>
        <w:rPr>
          <w:sz w:val="36"/>
          <w:szCs w:val="36"/>
        </w:rPr>
      </w:pPr>
      <w:r>
        <w:rPr>
          <w:sz w:val="36"/>
          <w:szCs w:val="36"/>
        </w:rPr>
        <w:t>Informacja na temat dostępnych środków finansowych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119"/>
        <w:gridCol w:w="3017"/>
      </w:tblGrid>
      <w:tr w:rsidR="004713E0" w14:paraId="2507678F" w14:textId="77777777" w:rsidTr="004713E0">
        <w:trPr>
          <w:trHeight w:val="900"/>
        </w:trPr>
        <w:tc>
          <w:tcPr>
            <w:tcW w:w="9090" w:type="dxa"/>
            <w:gridSpan w:val="3"/>
          </w:tcPr>
          <w:p w14:paraId="4228746E" w14:textId="77777777" w:rsidR="004713E0" w:rsidRPr="004713E0" w:rsidRDefault="004713E0" w:rsidP="004713E0">
            <w:pPr>
              <w:jc w:val="both"/>
              <w:rPr>
                <w:sz w:val="20"/>
                <w:szCs w:val="20"/>
              </w:rPr>
            </w:pPr>
            <w:r w:rsidRPr="004713E0">
              <w:rPr>
                <w:sz w:val="20"/>
                <w:szCs w:val="20"/>
              </w:rPr>
              <w:t>W budżecie Gminy Miasta Stargard, w dz. 921, rozdz. 92195 § 2820 d</w:t>
            </w:r>
            <w:r w:rsidR="00DE194D">
              <w:rPr>
                <w:sz w:val="20"/>
                <w:szCs w:val="20"/>
              </w:rPr>
              <w:t xml:space="preserve">ostępne są środki finansowe na, </w:t>
            </w:r>
            <w:r w:rsidRPr="004713E0">
              <w:rPr>
                <w:sz w:val="20"/>
                <w:szCs w:val="20"/>
              </w:rPr>
              <w:t>które mogą być przeznaczone na</w:t>
            </w:r>
            <w:r w:rsidRPr="006B3AA1">
              <w:rPr>
                <w:strike/>
                <w:sz w:val="20"/>
                <w:szCs w:val="20"/>
              </w:rPr>
              <w:t xml:space="preserve"> wsparcie</w:t>
            </w:r>
            <w:r w:rsidRPr="004713E0">
              <w:rPr>
                <w:sz w:val="20"/>
                <w:szCs w:val="20"/>
              </w:rPr>
              <w:t>/</w:t>
            </w:r>
            <w:r w:rsidRPr="006B3AA1">
              <w:rPr>
                <w:sz w:val="20"/>
                <w:szCs w:val="20"/>
              </w:rPr>
              <w:t>powierzenie</w:t>
            </w:r>
            <w:r w:rsidRPr="004713E0">
              <w:rPr>
                <w:rFonts w:cstheme="minorHAnsi"/>
                <w:sz w:val="20"/>
                <w:szCs w:val="20"/>
              </w:rPr>
              <w:t>*</w:t>
            </w:r>
            <w:r w:rsidRPr="004713E0">
              <w:rPr>
                <w:sz w:val="20"/>
                <w:szCs w:val="20"/>
              </w:rPr>
              <w:t xml:space="preserve"> ww. zadania publicznego w trybie art. 19a ustawy dnia 24 kwietnia 2003 r. </w:t>
            </w:r>
            <w:r>
              <w:rPr>
                <w:sz w:val="20"/>
                <w:szCs w:val="20"/>
              </w:rPr>
              <w:t>o działalności pożytku publicznego i o wolontariacie: TAK/</w:t>
            </w:r>
            <w:r w:rsidRPr="002A632B">
              <w:rPr>
                <w:strike/>
                <w:sz w:val="20"/>
                <w:szCs w:val="20"/>
              </w:rPr>
              <w:t>NIE/W NIEPEŁNEJ WYSOKOŚCI</w:t>
            </w:r>
            <w:r w:rsidRPr="002A632B">
              <w:rPr>
                <w:rFonts w:cstheme="minorHAnsi"/>
                <w:strike/>
                <w:sz w:val="20"/>
                <w:szCs w:val="20"/>
              </w:rPr>
              <w:t>*</w:t>
            </w:r>
          </w:p>
        </w:tc>
      </w:tr>
      <w:tr w:rsidR="004713E0" w14:paraId="4C384649" w14:textId="77777777" w:rsidTr="004713E0">
        <w:trPr>
          <w:trHeight w:val="478"/>
        </w:trPr>
        <w:tc>
          <w:tcPr>
            <w:tcW w:w="9090" w:type="dxa"/>
            <w:gridSpan w:val="3"/>
          </w:tcPr>
          <w:p w14:paraId="281C8E9A" w14:textId="77777777" w:rsidR="004713E0" w:rsidRDefault="004713E0" w:rsidP="004713E0">
            <w:pPr>
              <w:jc w:val="both"/>
              <w:rPr>
                <w:sz w:val="20"/>
                <w:szCs w:val="20"/>
              </w:rPr>
            </w:pPr>
          </w:p>
          <w:p w14:paraId="6A975F84" w14:textId="6C9D202C" w:rsidR="004713E0" w:rsidRPr="004713E0" w:rsidRDefault="004713E0" w:rsidP="004713E0">
            <w:pPr>
              <w:jc w:val="both"/>
            </w:pPr>
            <w:r w:rsidRPr="004713E0">
              <w:rPr>
                <w:sz w:val="20"/>
                <w:szCs w:val="20"/>
              </w:rPr>
              <w:t>Wysokość dostępnych środków finansowych</w:t>
            </w:r>
            <w:r>
              <w:t>:…………</w:t>
            </w:r>
            <w:r w:rsidR="009138AD">
              <w:t>10</w:t>
            </w:r>
            <w:r w:rsidR="002A632B">
              <w:t>.000 ZŁ</w:t>
            </w:r>
            <w:r>
              <w:t>………………………………………………………..</w:t>
            </w:r>
          </w:p>
        </w:tc>
      </w:tr>
      <w:tr w:rsidR="004713E0" w14:paraId="71049486" w14:textId="77777777" w:rsidTr="004713E0">
        <w:trPr>
          <w:trHeight w:val="1776"/>
        </w:trPr>
        <w:tc>
          <w:tcPr>
            <w:tcW w:w="2954" w:type="dxa"/>
          </w:tcPr>
          <w:p w14:paraId="25ED379C" w14:textId="77777777" w:rsidR="004713E0" w:rsidRDefault="004713E0" w:rsidP="004713E0">
            <w:pPr>
              <w:jc w:val="both"/>
              <w:rPr>
                <w:sz w:val="20"/>
                <w:szCs w:val="20"/>
              </w:rPr>
            </w:pPr>
          </w:p>
          <w:p w14:paraId="187B3464" w14:textId="77777777" w:rsidR="004713E0" w:rsidRPr="004713E0" w:rsidRDefault="004713E0" w:rsidP="004713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zakwalifikowana do oceny formalnej TAK/NIE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119" w:type="dxa"/>
          </w:tcPr>
          <w:p w14:paraId="49959634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0AB0135F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1FE3EC1F" w14:textId="77777777" w:rsidR="004713E0" w:rsidRDefault="004713E0" w:rsidP="004713E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14:paraId="05E6151E" w14:textId="77777777" w:rsidR="004713E0" w:rsidRDefault="004713E0" w:rsidP="004713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66C4C7AF" w14:textId="77777777" w:rsidR="004713E0" w:rsidRPr="004713E0" w:rsidRDefault="004713E0" w:rsidP="004713E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dxa"/>
          </w:tcPr>
          <w:p w14:paraId="262D6FB9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3823DC4E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52C77CD8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</w:p>
          <w:p w14:paraId="4A0D4282" w14:textId="77777777" w:rsidR="004713E0" w:rsidRDefault="004713E0" w:rsidP="004713E0">
            <w:pPr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79BD5F79" w14:textId="77777777" w:rsidR="004713E0" w:rsidRPr="004713E0" w:rsidRDefault="00657C09" w:rsidP="00657C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Dyrektor Wydziału Kultury, Sportu, </w:t>
            </w:r>
            <w:r w:rsidR="004713E0">
              <w:rPr>
                <w:sz w:val="16"/>
                <w:szCs w:val="16"/>
              </w:rPr>
              <w:t>Turystyki</w:t>
            </w:r>
            <w:r>
              <w:rPr>
                <w:sz w:val="16"/>
                <w:szCs w:val="16"/>
              </w:rPr>
              <w:t xml:space="preserve"> i Promocjo</w:t>
            </w:r>
            <w:r w:rsidR="004713E0">
              <w:rPr>
                <w:sz w:val="16"/>
                <w:szCs w:val="16"/>
              </w:rPr>
              <w:t xml:space="preserve"> lub Zastępca </w:t>
            </w:r>
            <w:r>
              <w:rPr>
                <w:sz w:val="16"/>
                <w:szCs w:val="16"/>
              </w:rPr>
              <w:t>Dyrektora</w:t>
            </w:r>
          </w:p>
        </w:tc>
      </w:tr>
    </w:tbl>
    <w:p w14:paraId="57C2C45A" w14:textId="77777777" w:rsidR="004713E0" w:rsidRDefault="004713E0" w:rsidP="004713E0">
      <w:pPr>
        <w:jc w:val="both"/>
        <w:rPr>
          <w:sz w:val="36"/>
          <w:szCs w:val="36"/>
        </w:rPr>
      </w:pPr>
    </w:p>
    <w:p w14:paraId="65F38B48" w14:textId="77777777" w:rsidR="004713E0" w:rsidRDefault="004713E0" w:rsidP="004713E0">
      <w:pPr>
        <w:jc w:val="both"/>
        <w:rPr>
          <w:sz w:val="36"/>
          <w:szCs w:val="36"/>
        </w:rPr>
      </w:pPr>
    </w:p>
    <w:p w14:paraId="4B333A26" w14:textId="77777777" w:rsidR="004713E0" w:rsidRDefault="004713E0" w:rsidP="004713E0">
      <w:pPr>
        <w:jc w:val="both"/>
        <w:rPr>
          <w:sz w:val="36"/>
          <w:szCs w:val="36"/>
        </w:rPr>
      </w:pPr>
    </w:p>
    <w:p w14:paraId="074A9A5A" w14:textId="77777777" w:rsidR="004713E0" w:rsidRDefault="004713E0" w:rsidP="004713E0">
      <w:pPr>
        <w:jc w:val="both"/>
        <w:rPr>
          <w:sz w:val="36"/>
          <w:szCs w:val="36"/>
        </w:rPr>
      </w:pPr>
    </w:p>
    <w:p w14:paraId="54101A4D" w14:textId="77777777" w:rsidR="004713E0" w:rsidRDefault="004713E0" w:rsidP="004713E0">
      <w:pPr>
        <w:jc w:val="both"/>
        <w:rPr>
          <w:sz w:val="36"/>
          <w:szCs w:val="36"/>
        </w:rPr>
      </w:pPr>
    </w:p>
    <w:p w14:paraId="08CDF13D" w14:textId="77777777" w:rsidR="004713E0" w:rsidRDefault="004713E0" w:rsidP="004713E0">
      <w:pPr>
        <w:jc w:val="both"/>
        <w:rPr>
          <w:sz w:val="36"/>
          <w:szCs w:val="36"/>
        </w:rPr>
      </w:pPr>
    </w:p>
    <w:p w14:paraId="5FAC6EE6" w14:textId="77777777" w:rsidR="004713E0" w:rsidRDefault="004713E0" w:rsidP="004713E0">
      <w:pPr>
        <w:jc w:val="both"/>
        <w:rPr>
          <w:sz w:val="20"/>
          <w:szCs w:val="20"/>
        </w:rPr>
      </w:pPr>
      <w:r w:rsidRPr="004713E0">
        <w:rPr>
          <w:rFonts w:cstheme="minorHAnsi"/>
          <w:sz w:val="20"/>
          <w:szCs w:val="20"/>
        </w:rPr>
        <w:t>*</w:t>
      </w:r>
      <w:r w:rsidRPr="004713E0">
        <w:rPr>
          <w:sz w:val="20"/>
          <w:szCs w:val="20"/>
        </w:rPr>
        <w:t>niepotrzebne skreślić</w:t>
      </w:r>
    </w:p>
    <w:p w14:paraId="7527612B" w14:textId="77777777" w:rsidR="004713E0" w:rsidRDefault="004713E0" w:rsidP="004713E0">
      <w:pPr>
        <w:jc w:val="both"/>
        <w:rPr>
          <w:sz w:val="20"/>
          <w:szCs w:val="20"/>
        </w:rPr>
      </w:pPr>
    </w:p>
    <w:p w14:paraId="02C792E1" w14:textId="77777777" w:rsidR="00FA7E33" w:rsidRPr="00600E23" w:rsidRDefault="00FA7E33" w:rsidP="004713E0">
      <w:pPr>
        <w:jc w:val="both"/>
        <w:rPr>
          <w:sz w:val="28"/>
          <w:szCs w:val="28"/>
        </w:rPr>
      </w:pPr>
      <w:r w:rsidRPr="00FA7E33">
        <w:rPr>
          <w:sz w:val="28"/>
          <w:szCs w:val="28"/>
        </w:rPr>
        <w:lastRenderedPageBreak/>
        <w:t>Część II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297"/>
        <w:gridCol w:w="1180"/>
      </w:tblGrid>
      <w:tr w:rsidR="00FA7E33" w14:paraId="2A423A07" w14:textId="77777777" w:rsidTr="00FA7E33">
        <w:trPr>
          <w:trHeight w:val="411"/>
        </w:trPr>
        <w:tc>
          <w:tcPr>
            <w:tcW w:w="531" w:type="dxa"/>
          </w:tcPr>
          <w:p w14:paraId="3D5A76B7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7297" w:type="dxa"/>
          </w:tcPr>
          <w:p w14:paraId="52890E11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180" w:type="dxa"/>
          </w:tcPr>
          <w:p w14:paraId="6EED8CDF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</w:t>
            </w:r>
          </w:p>
        </w:tc>
      </w:tr>
      <w:tr w:rsidR="00FA7E33" w14:paraId="6A2FD2DC" w14:textId="77777777" w:rsidTr="00FA7E33">
        <w:trPr>
          <w:trHeight w:val="400"/>
        </w:trPr>
        <w:tc>
          <w:tcPr>
            <w:tcW w:w="531" w:type="dxa"/>
          </w:tcPr>
          <w:p w14:paraId="49B8F17D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1</w:t>
            </w:r>
          </w:p>
        </w:tc>
        <w:tc>
          <w:tcPr>
            <w:tcW w:w="7297" w:type="dxa"/>
          </w:tcPr>
          <w:p w14:paraId="5715252C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 xml:space="preserve">Oferent jest organizacją </w:t>
            </w:r>
            <w:r w:rsidR="00657C09">
              <w:rPr>
                <w:sz w:val="18"/>
                <w:szCs w:val="18"/>
              </w:rPr>
              <w:t>pozarządową lub innym podmiotem</w:t>
            </w:r>
            <w:r w:rsidRPr="00FA7E33">
              <w:rPr>
                <w:sz w:val="18"/>
                <w:szCs w:val="18"/>
              </w:rPr>
              <w:t>, o którym mowa w art. 3 ust. 3 ustawy z dnia 24 kwietnia 2003 r. o działalności pożytku publicznego i o wolontariacie</w:t>
            </w:r>
          </w:p>
        </w:tc>
        <w:tc>
          <w:tcPr>
            <w:tcW w:w="1180" w:type="dxa"/>
          </w:tcPr>
          <w:p w14:paraId="613FDDE0" w14:textId="10299A14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6420A684" w14:textId="77777777" w:rsidTr="00FA7E33">
        <w:trPr>
          <w:trHeight w:val="433"/>
        </w:trPr>
        <w:tc>
          <w:tcPr>
            <w:tcW w:w="531" w:type="dxa"/>
          </w:tcPr>
          <w:p w14:paraId="47B91EC2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2</w:t>
            </w:r>
          </w:p>
        </w:tc>
        <w:tc>
          <w:tcPr>
            <w:tcW w:w="7297" w:type="dxa"/>
          </w:tcPr>
          <w:p w14:paraId="23DDD457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realizacji zadania publicznego przygotowana została na druku zgodnym ze wzorem </w:t>
            </w:r>
          </w:p>
        </w:tc>
        <w:tc>
          <w:tcPr>
            <w:tcW w:w="1180" w:type="dxa"/>
          </w:tcPr>
          <w:p w14:paraId="1027DB9C" w14:textId="282E05A3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32A3A654" w14:textId="77777777" w:rsidTr="00FA7E33">
        <w:trPr>
          <w:trHeight w:val="433"/>
        </w:trPr>
        <w:tc>
          <w:tcPr>
            <w:tcW w:w="531" w:type="dxa"/>
          </w:tcPr>
          <w:p w14:paraId="53A114A8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3</w:t>
            </w:r>
          </w:p>
        </w:tc>
        <w:tc>
          <w:tcPr>
            <w:tcW w:w="7297" w:type="dxa"/>
          </w:tcPr>
          <w:p w14:paraId="65A250CA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ofercie wypełniono wszystkie pola</w:t>
            </w:r>
          </w:p>
        </w:tc>
        <w:tc>
          <w:tcPr>
            <w:tcW w:w="1180" w:type="dxa"/>
          </w:tcPr>
          <w:p w14:paraId="1F023478" w14:textId="573E20B3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0AC3D43B" w14:textId="77777777" w:rsidTr="00FA7E33">
        <w:trPr>
          <w:trHeight w:val="379"/>
        </w:trPr>
        <w:tc>
          <w:tcPr>
            <w:tcW w:w="531" w:type="dxa"/>
          </w:tcPr>
          <w:p w14:paraId="4B30A9F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4</w:t>
            </w:r>
          </w:p>
        </w:tc>
        <w:tc>
          <w:tcPr>
            <w:tcW w:w="7297" w:type="dxa"/>
          </w:tcPr>
          <w:p w14:paraId="24F59DE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Oferta realizacji zadania publicznego została podpisana przez osoby uprawnione do składania oświadczeń woli w imieniu oferenta</w:t>
            </w:r>
          </w:p>
        </w:tc>
        <w:tc>
          <w:tcPr>
            <w:tcW w:w="1180" w:type="dxa"/>
          </w:tcPr>
          <w:p w14:paraId="7DB7AF0F" w14:textId="6179CE59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0F8624CA" w14:textId="77777777" w:rsidTr="00FA7E33">
        <w:trPr>
          <w:trHeight w:val="509"/>
        </w:trPr>
        <w:tc>
          <w:tcPr>
            <w:tcW w:w="531" w:type="dxa"/>
          </w:tcPr>
          <w:p w14:paraId="15B17FA0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5</w:t>
            </w:r>
          </w:p>
        </w:tc>
        <w:tc>
          <w:tcPr>
            <w:tcW w:w="7297" w:type="dxa"/>
          </w:tcPr>
          <w:p w14:paraId="5579ECB3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zadania nie przekracza 90 dni</w:t>
            </w:r>
          </w:p>
        </w:tc>
        <w:tc>
          <w:tcPr>
            <w:tcW w:w="1180" w:type="dxa"/>
          </w:tcPr>
          <w:p w14:paraId="417A651F" w14:textId="6C69923D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619D0147" w14:textId="77777777" w:rsidTr="00FA7E33">
        <w:trPr>
          <w:trHeight w:val="509"/>
        </w:trPr>
        <w:tc>
          <w:tcPr>
            <w:tcW w:w="531" w:type="dxa"/>
          </w:tcPr>
          <w:p w14:paraId="283E1AA6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6</w:t>
            </w:r>
          </w:p>
        </w:tc>
        <w:tc>
          <w:tcPr>
            <w:tcW w:w="7297" w:type="dxa"/>
          </w:tcPr>
          <w:p w14:paraId="71910DCC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Wnioskowana kwota dotacji nie przekracza </w:t>
            </w:r>
            <w:r w:rsidR="007F2592">
              <w:rPr>
                <w:sz w:val="18"/>
                <w:szCs w:val="18"/>
              </w:rPr>
              <w:t>10.000 zł</w:t>
            </w:r>
          </w:p>
        </w:tc>
        <w:tc>
          <w:tcPr>
            <w:tcW w:w="1180" w:type="dxa"/>
          </w:tcPr>
          <w:p w14:paraId="64CB2D7D" w14:textId="12920FFE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70E440AC" w14:textId="77777777" w:rsidTr="00FA7E33">
        <w:trPr>
          <w:trHeight w:val="509"/>
        </w:trPr>
        <w:tc>
          <w:tcPr>
            <w:tcW w:w="531" w:type="dxa"/>
          </w:tcPr>
          <w:p w14:paraId="5F46FE12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7</w:t>
            </w:r>
          </w:p>
        </w:tc>
        <w:tc>
          <w:tcPr>
            <w:tcW w:w="7297" w:type="dxa"/>
          </w:tcPr>
          <w:p w14:paraId="418DED5A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oferty dołączono kopię aktualnego odpisu z KRS (lub samodzielnie pobrany wydruk KRS), innego rejestru lub ewidencji oraz, w sytuacji tego wymagającej) dokument potwierdzający upoważnienie do działania w imieniu oferenta</w:t>
            </w:r>
          </w:p>
        </w:tc>
        <w:tc>
          <w:tcPr>
            <w:tcW w:w="1180" w:type="dxa"/>
          </w:tcPr>
          <w:p w14:paraId="7CD77659" w14:textId="13EDA210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</w:tbl>
    <w:p w14:paraId="7F91E890" w14:textId="77777777" w:rsidR="00FA7E33" w:rsidRDefault="00FA7E33" w:rsidP="004713E0">
      <w:pPr>
        <w:jc w:val="both"/>
        <w:rPr>
          <w:sz w:val="24"/>
          <w:szCs w:val="24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9"/>
        <w:gridCol w:w="3383"/>
      </w:tblGrid>
      <w:tr w:rsidR="00FA7E33" w14:paraId="112C54F7" w14:textId="77777777" w:rsidTr="00FA7E33">
        <w:trPr>
          <w:trHeight w:val="661"/>
        </w:trPr>
        <w:tc>
          <w:tcPr>
            <w:tcW w:w="9062" w:type="dxa"/>
            <w:gridSpan w:val="2"/>
          </w:tcPr>
          <w:p w14:paraId="1B93D3AD" w14:textId="77777777" w:rsidR="00FA7E33" w:rsidRPr="00FA7E33" w:rsidRDefault="00FA7E33" w:rsidP="004713E0">
            <w:pPr>
              <w:jc w:val="both"/>
              <w:rPr>
                <w:sz w:val="20"/>
                <w:szCs w:val="20"/>
              </w:rPr>
            </w:pPr>
            <w:r w:rsidRPr="00FA7E33">
              <w:rPr>
                <w:sz w:val="20"/>
                <w:szCs w:val="20"/>
              </w:rPr>
              <w:t xml:space="preserve">Oferent </w:t>
            </w:r>
            <w:r w:rsidRPr="002A632B">
              <w:rPr>
                <w:strike/>
                <w:sz w:val="20"/>
                <w:szCs w:val="20"/>
              </w:rPr>
              <w:t>otrzymał</w:t>
            </w:r>
            <w:r w:rsidRPr="00FA7E33">
              <w:rPr>
                <w:sz w:val="20"/>
                <w:szCs w:val="20"/>
              </w:rPr>
              <w:t>/ nie otrzymał</w:t>
            </w:r>
            <w:r w:rsidRPr="00FA7E33">
              <w:rPr>
                <w:rFonts w:cstheme="minorHAnsi"/>
                <w:sz w:val="20"/>
                <w:szCs w:val="20"/>
              </w:rPr>
              <w:t>*</w:t>
            </w:r>
            <w:r w:rsidRPr="00FA7E33">
              <w:rPr>
                <w:sz w:val="20"/>
                <w:szCs w:val="20"/>
              </w:rPr>
              <w:t xml:space="preserve"> w bieżącym roku budżetowym środki finansowe/środków finansowych</w:t>
            </w:r>
            <w:r w:rsidRPr="00FA7E33">
              <w:rPr>
                <w:rFonts w:cstheme="minorHAnsi"/>
                <w:sz w:val="20"/>
                <w:szCs w:val="20"/>
              </w:rPr>
              <w:t>*</w:t>
            </w:r>
            <w:r w:rsidRPr="00FA7E33">
              <w:rPr>
                <w:sz w:val="20"/>
                <w:szCs w:val="20"/>
              </w:rPr>
              <w:t xml:space="preserve"> w trybie art. 19 a ustawy z dnia 24 kwietnia 2003 roku o działalności pożytku publicznego i o wolontariacie w łącznej wysokości…</w:t>
            </w:r>
            <w:r w:rsidRPr="009138AD">
              <w:rPr>
                <w:strike/>
                <w:sz w:val="20"/>
                <w:szCs w:val="20"/>
              </w:rPr>
              <w:t>…………………………………………</w:t>
            </w:r>
          </w:p>
        </w:tc>
      </w:tr>
      <w:tr w:rsidR="00FA7E33" w14:paraId="3E3D1C25" w14:textId="77777777" w:rsidTr="00FA7E33">
        <w:trPr>
          <w:trHeight w:val="1862"/>
        </w:trPr>
        <w:tc>
          <w:tcPr>
            <w:tcW w:w="9062" w:type="dxa"/>
            <w:gridSpan w:val="2"/>
          </w:tcPr>
          <w:p w14:paraId="6CC4354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Uwagi dotyczące oceny formalnej:</w:t>
            </w:r>
          </w:p>
        </w:tc>
      </w:tr>
      <w:tr w:rsidR="00FA7E33" w14:paraId="0868EB7E" w14:textId="77777777" w:rsidTr="00FA7E33">
        <w:trPr>
          <w:trHeight w:val="487"/>
        </w:trPr>
        <w:tc>
          <w:tcPr>
            <w:tcW w:w="9062" w:type="dxa"/>
            <w:gridSpan w:val="2"/>
          </w:tcPr>
          <w:p w14:paraId="496D7D33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Oferta spełnia wymogi formalne: TAK/</w:t>
            </w:r>
            <w:r w:rsidRPr="002A632B">
              <w:rPr>
                <w:strike/>
                <w:sz w:val="18"/>
                <w:szCs w:val="18"/>
              </w:rPr>
              <w:t>NIE</w:t>
            </w:r>
            <w:r w:rsidRPr="00FA7E33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00E23" w14:paraId="09455BAB" w14:textId="77777777" w:rsidTr="00FA7E33">
        <w:trPr>
          <w:trHeight w:val="487"/>
        </w:trPr>
        <w:tc>
          <w:tcPr>
            <w:tcW w:w="9062" w:type="dxa"/>
            <w:gridSpan w:val="2"/>
          </w:tcPr>
          <w:p w14:paraId="3C1EEBB5" w14:textId="77777777" w:rsidR="00600E23" w:rsidRPr="00600E23" w:rsidRDefault="00600E23" w:rsidP="004713E0">
            <w:pPr>
              <w:jc w:val="both"/>
            </w:pPr>
            <w:r w:rsidRPr="00600E23">
              <w:t>Biorąc pod uwagę zakres rzeczowy zadania, wykazaną potrzebę jego realizacji, zakładane cele i rezultaty, przedłożoną kalkulację kosztów realizacji zadania</w:t>
            </w:r>
            <w:r>
              <w:t xml:space="preserve"> uznaje się celowość realizacji zadania publicznego/ nie uznaje się celowości realizacji zadania publicznego</w:t>
            </w:r>
            <w:r>
              <w:rPr>
                <w:rFonts w:cstheme="minorHAnsi"/>
              </w:rPr>
              <w:t>*</w:t>
            </w:r>
            <w:r>
              <w:t xml:space="preserve"> </w:t>
            </w:r>
          </w:p>
        </w:tc>
      </w:tr>
      <w:tr w:rsidR="00600E23" w14:paraId="5E3F8EE1" w14:textId="77777777" w:rsidTr="00FA7E33">
        <w:trPr>
          <w:trHeight w:val="487"/>
        </w:trPr>
        <w:tc>
          <w:tcPr>
            <w:tcW w:w="9062" w:type="dxa"/>
            <w:gridSpan w:val="2"/>
          </w:tcPr>
          <w:p w14:paraId="44DA6B97" w14:textId="77777777" w:rsidR="00600E23" w:rsidRDefault="00600E23" w:rsidP="004713E0">
            <w:pPr>
              <w:jc w:val="both"/>
            </w:pPr>
            <w:r>
              <w:t>Wysokość środków przeznaczonych na</w:t>
            </w:r>
            <w:r w:rsidRPr="006B3AA1">
              <w:rPr>
                <w:strike/>
              </w:rPr>
              <w:t xml:space="preserve"> wsparcie</w:t>
            </w:r>
            <w:r>
              <w:t>/</w:t>
            </w:r>
            <w:r w:rsidRPr="006B3AA1">
              <w:t>powierzenie</w:t>
            </w:r>
            <w:r>
              <w:rPr>
                <w:rFonts w:cstheme="minorHAnsi"/>
              </w:rPr>
              <w:t>*</w:t>
            </w:r>
            <w:r>
              <w:t xml:space="preserve"> realizacji zadania publicznego</w:t>
            </w:r>
          </w:p>
          <w:p w14:paraId="0A5E49BD" w14:textId="49EA8DD1" w:rsidR="00600E23" w:rsidRPr="00600E23" w:rsidRDefault="00600E23" w:rsidP="004713E0">
            <w:pPr>
              <w:jc w:val="both"/>
            </w:pPr>
            <w:r>
              <w:t>………………</w:t>
            </w:r>
            <w:r w:rsidR="009138AD">
              <w:t>10</w:t>
            </w:r>
            <w:r w:rsidR="002A632B">
              <w:t>.000 ZŁ</w:t>
            </w:r>
            <w:r>
              <w:t xml:space="preserve">…………………………………………………..zł </w:t>
            </w:r>
          </w:p>
        </w:tc>
      </w:tr>
      <w:tr w:rsidR="00FA7E33" w14:paraId="2FB6AF54" w14:textId="77777777" w:rsidTr="00FA7E33">
        <w:trPr>
          <w:trHeight w:val="1364"/>
        </w:trPr>
        <w:tc>
          <w:tcPr>
            <w:tcW w:w="5679" w:type="dxa"/>
          </w:tcPr>
          <w:p w14:paraId="475948EC" w14:textId="77777777" w:rsid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Oferta zakwalifikowana do dalszego postępowania w trybie art. 19 a ustawy z dnia 24 kwietnia 2003 roku o działalności pożytku publicznego i o wolontariacie</w:t>
            </w:r>
          </w:p>
          <w:p w14:paraId="474F50E3" w14:textId="77777777" w:rsidR="00600E23" w:rsidRPr="007F2592" w:rsidRDefault="00600E23" w:rsidP="004713E0">
            <w:pPr>
              <w:jc w:val="both"/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TAK/NIE</w:t>
            </w:r>
            <w:r w:rsidRPr="007F259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383" w:type="dxa"/>
          </w:tcPr>
          <w:p w14:paraId="48DEF56C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</w:p>
          <w:p w14:paraId="2C7A0BB9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</w:p>
          <w:p w14:paraId="612089BA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</w:p>
          <w:p w14:paraId="38509663" w14:textId="77777777" w:rsidR="00600E23" w:rsidRDefault="00600E23" w:rsidP="00600E23">
            <w:pPr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06A62A70" w14:textId="77777777" w:rsidR="00FA7E33" w:rsidRDefault="00657C09" w:rsidP="00657C09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Dyrektor Wydziału Kultury, Sportu, </w:t>
            </w:r>
            <w:r w:rsidR="00600E23">
              <w:rPr>
                <w:sz w:val="16"/>
                <w:szCs w:val="16"/>
              </w:rPr>
              <w:t>Turystyki</w:t>
            </w:r>
            <w:r>
              <w:rPr>
                <w:sz w:val="16"/>
                <w:szCs w:val="16"/>
              </w:rPr>
              <w:br/>
              <w:t xml:space="preserve"> i Promocji</w:t>
            </w:r>
            <w:r w:rsidR="00600E23">
              <w:rPr>
                <w:sz w:val="16"/>
                <w:szCs w:val="16"/>
              </w:rPr>
              <w:t xml:space="preserve"> lub Zastępca </w:t>
            </w:r>
            <w:r>
              <w:rPr>
                <w:sz w:val="16"/>
                <w:szCs w:val="16"/>
              </w:rPr>
              <w:t>Dyrektora</w:t>
            </w:r>
          </w:p>
        </w:tc>
      </w:tr>
    </w:tbl>
    <w:p w14:paraId="0E70FC8A" w14:textId="77777777" w:rsidR="00FA7E33" w:rsidRPr="00FA7E33" w:rsidRDefault="00FA7E33" w:rsidP="004713E0">
      <w:pPr>
        <w:jc w:val="both"/>
        <w:rPr>
          <w:sz w:val="24"/>
          <w:szCs w:val="24"/>
        </w:rPr>
      </w:pPr>
    </w:p>
    <w:sectPr w:rsidR="00FA7E33" w:rsidRPr="00FA7E33" w:rsidSect="003D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E0"/>
    <w:rsid w:val="001664F5"/>
    <w:rsid w:val="001A213B"/>
    <w:rsid w:val="002001E6"/>
    <w:rsid w:val="00203D25"/>
    <w:rsid w:val="00230E64"/>
    <w:rsid w:val="002A632B"/>
    <w:rsid w:val="003D0F9E"/>
    <w:rsid w:val="004713E0"/>
    <w:rsid w:val="00600E23"/>
    <w:rsid w:val="00607DA4"/>
    <w:rsid w:val="006274EB"/>
    <w:rsid w:val="00656F7D"/>
    <w:rsid w:val="00657C09"/>
    <w:rsid w:val="006B3AA1"/>
    <w:rsid w:val="00756E26"/>
    <w:rsid w:val="007F2592"/>
    <w:rsid w:val="009138AD"/>
    <w:rsid w:val="009D0082"/>
    <w:rsid w:val="009D18D8"/>
    <w:rsid w:val="009E1AFB"/>
    <w:rsid w:val="00A216EE"/>
    <w:rsid w:val="00DE194D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BA46"/>
  <w15:docId w15:val="{EA5E03B8-7884-46F2-B44B-0D886BA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Małgorzta Wójcik-Bąk</dc:creator>
  <cp:keywords/>
  <dc:description/>
  <cp:lastModifiedBy>Kuleczko, Sylwia</cp:lastModifiedBy>
  <cp:revision>11</cp:revision>
  <cp:lastPrinted>2017-03-29T07:59:00Z</cp:lastPrinted>
  <dcterms:created xsi:type="dcterms:W3CDTF">2017-04-05T09:02:00Z</dcterms:created>
  <dcterms:modified xsi:type="dcterms:W3CDTF">2022-09-20T09:16:00Z</dcterms:modified>
</cp:coreProperties>
</file>