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1ED4" w14:textId="6D7FAB11" w:rsidR="004A2350" w:rsidRPr="004A2350" w:rsidRDefault="004A2350" w:rsidP="004A2350">
      <w:pPr>
        <w:jc w:val="right"/>
        <w:rPr>
          <w:rFonts w:ascii="Arial" w:hAnsi="Arial" w:cs="Arial"/>
        </w:rPr>
      </w:pPr>
      <w:r w:rsidRPr="004A2350">
        <w:rPr>
          <w:rFonts w:ascii="Arial" w:hAnsi="Arial" w:cs="Arial"/>
        </w:rPr>
        <w:t>Stargard, dnia………………..</w:t>
      </w:r>
    </w:p>
    <w:p w14:paraId="561CD234" w14:textId="77777777" w:rsidR="004A2350" w:rsidRDefault="004A2350" w:rsidP="004A2350">
      <w:pPr>
        <w:jc w:val="center"/>
        <w:rPr>
          <w:rFonts w:ascii="Arial" w:hAnsi="Arial" w:cs="Arial"/>
          <w:b/>
          <w:bCs/>
        </w:rPr>
      </w:pPr>
    </w:p>
    <w:p w14:paraId="498A366B" w14:textId="77777777" w:rsidR="004A2350" w:rsidRDefault="004A2350" w:rsidP="004A2350">
      <w:pPr>
        <w:jc w:val="center"/>
        <w:rPr>
          <w:rFonts w:ascii="Arial" w:hAnsi="Arial" w:cs="Arial"/>
          <w:b/>
          <w:bCs/>
        </w:rPr>
      </w:pPr>
    </w:p>
    <w:p w14:paraId="4F86386F" w14:textId="77777777" w:rsidR="004A2350" w:rsidRDefault="004A2350" w:rsidP="004A2350">
      <w:pPr>
        <w:jc w:val="center"/>
        <w:rPr>
          <w:rFonts w:ascii="Arial" w:hAnsi="Arial" w:cs="Arial"/>
          <w:b/>
          <w:bCs/>
        </w:rPr>
      </w:pPr>
    </w:p>
    <w:p w14:paraId="623F8563" w14:textId="4CFE62B0" w:rsidR="00F57DB8" w:rsidRDefault="004A2350" w:rsidP="004A2350">
      <w:pPr>
        <w:jc w:val="center"/>
        <w:rPr>
          <w:rFonts w:ascii="Arial" w:hAnsi="Arial" w:cs="Arial"/>
          <w:b/>
          <w:bCs/>
        </w:rPr>
      </w:pPr>
      <w:r w:rsidRPr="004A2350">
        <w:rPr>
          <w:rFonts w:ascii="Arial" w:hAnsi="Arial" w:cs="Arial"/>
          <w:b/>
          <w:bCs/>
        </w:rPr>
        <w:t xml:space="preserve">Zobowiązanie </w:t>
      </w:r>
    </w:p>
    <w:p w14:paraId="68F478BB" w14:textId="05C89573" w:rsidR="004A2350" w:rsidRDefault="004A2350" w:rsidP="004A2350">
      <w:pPr>
        <w:rPr>
          <w:rFonts w:ascii="Arial" w:hAnsi="Arial" w:cs="Arial"/>
        </w:rPr>
      </w:pPr>
      <w:r>
        <w:rPr>
          <w:rFonts w:ascii="Arial" w:hAnsi="Arial" w:cs="Arial"/>
        </w:rPr>
        <w:t>Będąc organem prowadzącym:</w:t>
      </w:r>
    </w:p>
    <w:p w14:paraId="2C7B5915" w14:textId="267B68D2" w:rsidR="004A2350" w:rsidRDefault="004A2350" w:rsidP="004A23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67FB379" w14:textId="206D6936" w:rsidR="004A2350" w:rsidRDefault="004A2350" w:rsidP="004A23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…………………………………………………………………………………………...……………….</w:t>
      </w:r>
    </w:p>
    <w:p w14:paraId="647C3D1E" w14:textId="197681F6" w:rsidR="004A2350" w:rsidRPr="004A2350" w:rsidRDefault="004A2350" w:rsidP="004A235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 w:rsidRPr="004A2350">
        <w:rPr>
          <w:rFonts w:ascii="Arial" w:hAnsi="Arial" w:cs="Arial"/>
          <w:sz w:val="16"/>
          <w:szCs w:val="16"/>
        </w:rPr>
        <w:t>(nazwa i adres szkoły)</w:t>
      </w:r>
    </w:p>
    <w:p w14:paraId="4256984F" w14:textId="77777777" w:rsidR="004A2350" w:rsidRDefault="004A2350" w:rsidP="004A2350">
      <w:pPr>
        <w:jc w:val="center"/>
        <w:rPr>
          <w:rFonts w:ascii="Arial" w:hAnsi="Arial" w:cs="Arial"/>
          <w:b/>
          <w:bCs/>
        </w:rPr>
      </w:pPr>
    </w:p>
    <w:p w14:paraId="389C29FA" w14:textId="77777777" w:rsidR="004A2350" w:rsidRDefault="004A2350" w:rsidP="004A2350">
      <w:pPr>
        <w:jc w:val="center"/>
        <w:rPr>
          <w:rFonts w:ascii="Arial" w:hAnsi="Arial" w:cs="Arial"/>
          <w:b/>
          <w:bCs/>
        </w:rPr>
      </w:pPr>
    </w:p>
    <w:p w14:paraId="304D920A" w14:textId="2DE82F2B" w:rsidR="004A2350" w:rsidRDefault="004A2350" w:rsidP="004A2350">
      <w:pPr>
        <w:jc w:val="center"/>
        <w:rPr>
          <w:rFonts w:ascii="Arial" w:hAnsi="Arial" w:cs="Arial"/>
          <w:b/>
          <w:bCs/>
        </w:rPr>
      </w:pPr>
      <w:r w:rsidRPr="004A2350">
        <w:rPr>
          <w:rFonts w:ascii="Arial" w:hAnsi="Arial" w:cs="Arial"/>
          <w:b/>
          <w:bCs/>
        </w:rPr>
        <w:t>zobowiązuję się</w:t>
      </w:r>
    </w:p>
    <w:p w14:paraId="5093FC78" w14:textId="710FCCB8" w:rsidR="004A2350" w:rsidRDefault="004A2350" w:rsidP="004A2350">
      <w:pPr>
        <w:rPr>
          <w:rFonts w:ascii="Arial" w:hAnsi="Arial" w:cs="Arial"/>
        </w:rPr>
      </w:pPr>
      <w:r w:rsidRPr="004A2350">
        <w:rPr>
          <w:rFonts w:ascii="Arial" w:hAnsi="Arial" w:cs="Arial"/>
        </w:rPr>
        <w:t>do przestrzegania następujących wymagań określonych w art. 14 ust. 3 ustawy z dnia 14 grudnia 2016 r. Prawo oświatowe</w:t>
      </w:r>
      <w:r>
        <w:rPr>
          <w:rFonts w:ascii="Arial" w:hAnsi="Arial" w:cs="Arial"/>
        </w:rPr>
        <w:t>:</w:t>
      </w:r>
    </w:p>
    <w:p w14:paraId="672E5B0B" w14:textId="63E842A1" w:rsidR="004A2350" w:rsidRPr="004A2350" w:rsidRDefault="004A2350" w:rsidP="004A2350">
      <w:pPr>
        <w:rPr>
          <w:rFonts w:ascii="Arial" w:hAnsi="Arial" w:cs="Arial"/>
        </w:rPr>
      </w:pPr>
      <w:r w:rsidRPr="004A2350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realiz</w:t>
      </w:r>
      <w:r>
        <w:rPr>
          <w:rFonts w:ascii="Arial" w:hAnsi="Arial" w:cs="Arial"/>
        </w:rPr>
        <w:t>owania</w:t>
      </w:r>
      <w:r w:rsidRPr="004A2350">
        <w:rPr>
          <w:rFonts w:ascii="Arial" w:hAnsi="Arial" w:cs="Arial"/>
        </w:rPr>
        <w:t xml:space="preserve"> program</w:t>
      </w:r>
      <w:r w:rsidR="00215E33">
        <w:rPr>
          <w:rFonts w:ascii="Arial" w:hAnsi="Arial" w:cs="Arial"/>
        </w:rPr>
        <w:t>ów</w:t>
      </w:r>
      <w:r w:rsidRPr="004A2350">
        <w:rPr>
          <w:rFonts w:ascii="Arial" w:hAnsi="Arial" w:cs="Arial"/>
        </w:rPr>
        <w:t xml:space="preserve"> nauczania uwzględniają</w:t>
      </w:r>
      <w:r w:rsidR="00215E33">
        <w:rPr>
          <w:rFonts w:ascii="Arial" w:hAnsi="Arial" w:cs="Arial"/>
        </w:rPr>
        <w:t>cych</w:t>
      </w:r>
      <w:r w:rsidRPr="004A2350">
        <w:rPr>
          <w:rFonts w:ascii="Arial" w:hAnsi="Arial" w:cs="Arial"/>
        </w:rPr>
        <w:t xml:space="preserve"> podstawę programową kształcenia ogólnego, a w przypadku szkoły prowadzącej kształcenie zawodowe - również podstaw</w:t>
      </w:r>
      <w:r w:rsidR="00215E33">
        <w:rPr>
          <w:rFonts w:ascii="Arial" w:hAnsi="Arial" w:cs="Arial"/>
        </w:rPr>
        <w:t>ę</w:t>
      </w:r>
      <w:r w:rsidRPr="004A2350">
        <w:rPr>
          <w:rFonts w:ascii="Arial" w:hAnsi="Arial" w:cs="Arial"/>
        </w:rPr>
        <w:t xml:space="preserve"> programow</w:t>
      </w:r>
      <w:r w:rsidR="00215E33">
        <w:rPr>
          <w:rFonts w:ascii="Arial" w:hAnsi="Arial" w:cs="Arial"/>
        </w:rPr>
        <w:t>ą</w:t>
      </w:r>
      <w:r w:rsidRPr="004A2350">
        <w:rPr>
          <w:rFonts w:ascii="Arial" w:hAnsi="Arial" w:cs="Arial"/>
        </w:rPr>
        <w:t xml:space="preserve"> kształcenia w zawodach szkolnictwa branżowego</w:t>
      </w:r>
      <w:r>
        <w:rPr>
          <w:rFonts w:ascii="Arial" w:hAnsi="Arial" w:cs="Arial"/>
        </w:rPr>
        <w:t>,</w:t>
      </w:r>
    </w:p>
    <w:p w14:paraId="3849D4A1" w14:textId="64DD3469" w:rsidR="004A2350" w:rsidRPr="004A2350" w:rsidRDefault="004A2350" w:rsidP="004A2350">
      <w:pPr>
        <w:rPr>
          <w:rFonts w:ascii="Arial" w:hAnsi="Arial" w:cs="Arial"/>
        </w:rPr>
      </w:pPr>
      <w:bookmarkStart w:id="0" w:name="mip78940150"/>
      <w:bookmarkEnd w:id="0"/>
      <w:r w:rsidRPr="004A2350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realiz</w:t>
      </w:r>
      <w:r>
        <w:rPr>
          <w:rFonts w:ascii="Arial" w:hAnsi="Arial" w:cs="Arial"/>
        </w:rPr>
        <w:t>owania</w:t>
      </w:r>
      <w:r w:rsidRPr="004A2350">
        <w:rPr>
          <w:rFonts w:ascii="Arial" w:hAnsi="Arial" w:cs="Arial"/>
        </w:rPr>
        <w:t xml:space="preserve"> obowiązkow</w:t>
      </w:r>
      <w:r>
        <w:rPr>
          <w:rFonts w:ascii="Arial" w:hAnsi="Arial" w:cs="Arial"/>
        </w:rPr>
        <w:t>ych</w:t>
      </w:r>
      <w:r w:rsidRPr="004A2350">
        <w:rPr>
          <w:rFonts w:ascii="Arial" w:hAnsi="Arial" w:cs="Arial"/>
        </w:rPr>
        <w:t xml:space="preserve"> zaję</w:t>
      </w:r>
      <w:r>
        <w:rPr>
          <w:rFonts w:ascii="Arial" w:hAnsi="Arial" w:cs="Arial"/>
        </w:rPr>
        <w:t>ć</w:t>
      </w:r>
      <w:r w:rsidRPr="004A2350">
        <w:rPr>
          <w:rFonts w:ascii="Arial" w:hAnsi="Arial" w:cs="Arial"/>
        </w:rPr>
        <w:t xml:space="preserve"> edukacyj</w:t>
      </w:r>
      <w:r>
        <w:rPr>
          <w:rFonts w:ascii="Arial" w:hAnsi="Arial" w:cs="Arial"/>
        </w:rPr>
        <w:t>nych</w:t>
      </w:r>
      <w:r w:rsidRPr="004A2350">
        <w:rPr>
          <w:rFonts w:ascii="Arial" w:hAnsi="Arial" w:cs="Arial"/>
        </w:rPr>
        <w:t xml:space="preserve"> w okresie nie krótszym oraz w wymiarze nie niższym niż łączny wymiar poszczególnych obowiązkowych zajęć edukacyjnych określony w ramowym planie nauczania szkoły publicznej danego typu</w:t>
      </w:r>
      <w:r>
        <w:rPr>
          <w:rFonts w:ascii="Arial" w:hAnsi="Arial" w:cs="Arial"/>
        </w:rPr>
        <w:t>,</w:t>
      </w:r>
    </w:p>
    <w:p w14:paraId="5436AD27" w14:textId="6019C27B" w:rsidR="004A2350" w:rsidRPr="004A2350" w:rsidRDefault="004A2350" w:rsidP="004A2350">
      <w:pPr>
        <w:rPr>
          <w:rFonts w:ascii="Arial" w:hAnsi="Arial" w:cs="Arial"/>
        </w:rPr>
      </w:pPr>
      <w:bookmarkStart w:id="1" w:name="mip78940151"/>
      <w:bookmarkEnd w:id="1"/>
      <w:r w:rsidRPr="004A2350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stos</w:t>
      </w:r>
      <w:r>
        <w:rPr>
          <w:rFonts w:ascii="Arial" w:hAnsi="Arial" w:cs="Arial"/>
        </w:rPr>
        <w:t>owania</w:t>
      </w:r>
      <w:r w:rsidRPr="004A2350">
        <w:rPr>
          <w:rFonts w:ascii="Arial" w:hAnsi="Arial" w:cs="Arial"/>
        </w:rPr>
        <w:t xml:space="preserve"> zasady klasyfikowania i promowania uczniów oraz przeprowadzania egzaminów, o których mowa w ust. 1 pkt 5</w:t>
      </w:r>
      <w:r>
        <w:rPr>
          <w:rFonts w:ascii="Arial" w:hAnsi="Arial" w:cs="Arial"/>
        </w:rPr>
        <w:t xml:space="preserve"> ustawy Prawo oświatowe,</w:t>
      </w:r>
    </w:p>
    <w:p w14:paraId="47A854DD" w14:textId="11F21FBD" w:rsidR="004A2350" w:rsidRPr="004A2350" w:rsidRDefault="004A2350" w:rsidP="004A2350">
      <w:pPr>
        <w:rPr>
          <w:rFonts w:ascii="Arial" w:hAnsi="Arial" w:cs="Arial"/>
        </w:rPr>
      </w:pPr>
      <w:bookmarkStart w:id="2" w:name="mip78940152"/>
      <w:bookmarkEnd w:id="2"/>
      <w:r w:rsidRPr="004A2350">
        <w:rPr>
          <w:rFonts w:ascii="Arial" w:hAnsi="Arial" w:cs="Arial"/>
        </w:rPr>
        <w:t>4)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prowadze</w:t>
      </w:r>
      <w:r>
        <w:rPr>
          <w:rFonts w:ascii="Arial" w:hAnsi="Arial" w:cs="Arial"/>
        </w:rPr>
        <w:t>nia</w:t>
      </w:r>
      <w:r w:rsidRPr="004A2350">
        <w:rPr>
          <w:rFonts w:ascii="Arial" w:hAnsi="Arial" w:cs="Arial"/>
        </w:rPr>
        <w:t xml:space="preserve"> dokumentacj</w:t>
      </w:r>
      <w:r>
        <w:rPr>
          <w:rFonts w:ascii="Arial" w:hAnsi="Arial" w:cs="Arial"/>
        </w:rPr>
        <w:t>i</w:t>
      </w:r>
      <w:r w:rsidRPr="004A2350">
        <w:rPr>
          <w:rFonts w:ascii="Arial" w:hAnsi="Arial" w:cs="Arial"/>
        </w:rPr>
        <w:t xml:space="preserve"> przebiegu nauczania ustalon</w:t>
      </w:r>
      <w:r w:rsidR="00215E33">
        <w:rPr>
          <w:rFonts w:ascii="Arial" w:hAnsi="Arial" w:cs="Arial"/>
        </w:rPr>
        <w:t>ej</w:t>
      </w:r>
      <w:r w:rsidRPr="004A2350">
        <w:rPr>
          <w:rFonts w:ascii="Arial" w:hAnsi="Arial" w:cs="Arial"/>
        </w:rPr>
        <w:t xml:space="preserve"> dla szkół publicznych</w:t>
      </w:r>
      <w:r>
        <w:rPr>
          <w:rFonts w:ascii="Arial" w:hAnsi="Arial" w:cs="Arial"/>
        </w:rPr>
        <w:t>,</w:t>
      </w:r>
    </w:p>
    <w:p w14:paraId="022D3007" w14:textId="7C320A7F" w:rsidR="004A2350" w:rsidRPr="004A2350" w:rsidRDefault="004A2350" w:rsidP="004A2350">
      <w:pPr>
        <w:rPr>
          <w:rFonts w:ascii="Arial" w:hAnsi="Arial" w:cs="Arial"/>
        </w:rPr>
      </w:pPr>
      <w:bookmarkStart w:id="3" w:name="mip78940153"/>
      <w:bookmarkEnd w:id="3"/>
      <w:r w:rsidRPr="004A2350">
        <w:rPr>
          <w:rFonts w:ascii="Arial" w:hAnsi="Arial" w:cs="Arial"/>
        </w:rPr>
        <w:t>5)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w przypadku szkoły prowadzącej kształcenie zawodowe - kształce</w:t>
      </w:r>
      <w:r>
        <w:rPr>
          <w:rFonts w:ascii="Arial" w:hAnsi="Arial" w:cs="Arial"/>
        </w:rPr>
        <w:t>nia</w:t>
      </w:r>
      <w:r w:rsidRPr="004A2350">
        <w:rPr>
          <w:rFonts w:ascii="Arial" w:hAnsi="Arial" w:cs="Arial"/>
        </w:rPr>
        <w:t xml:space="preserve"> w zawodach określonych w klasyfikacji zawodów szkolnictwa branżowego</w:t>
      </w:r>
      <w:r w:rsidR="00937C79">
        <w:rPr>
          <w:rFonts w:ascii="Arial" w:hAnsi="Arial" w:cs="Arial"/>
        </w:rPr>
        <w:t>,</w:t>
      </w:r>
    </w:p>
    <w:p w14:paraId="59045DAF" w14:textId="069DC970" w:rsidR="004A2350" w:rsidRPr="004A2350" w:rsidRDefault="004A2350" w:rsidP="004A2350">
      <w:pPr>
        <w:rPr>
          <w:rFonts w:ascii="Arial" w:hAnsi="Arial" w:cs="Arial"/>
        </w:rPr>
      </w:pPr>
      <w:bookmarkStart w:id="4" w:name="mip78940154"/>
      <w:bookmarkEnd w:id="4"/>
      <w:r w:rsidRPr="004A2350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zatrudnia</w:t>
      </w:r>
      <w:r>
        <w:rPr>
          <w:rFonts w:ascii="Arial" w:hAnsi="Arial" w:cs="Arial"/>
        </w:rPr>
        <w:t>nia</w:t>
      </w:r>
      <w:r w:rsidRPr="004A2350">
        <w:rPr>
          <w:rFonts w:ascii="Arial" w:hAnsi="Arial" w:cs="Arial"/>
        </w:rPr>
        <w:t xml:space="preserve"> nauczycieli obowiązkowych zajęć edukacyjnych, o których mowa w pkt 2</w:t>
      </w:r>
      <w:r w:rsidR="00215E33">
        <w:rPr>
          <w:rFonts w:ascii="Arial" w:hAnsi="Arial" w:cs="Arial"/>
        </w:rPr>
        <w:t xml:space="preserve"> ustawy Prawo </w:t>
      </w:r>
      <w:r w:rsidR="0045053E">
        <w:rPr>
          <w:rFonts w:ascii="Arial" w:hAnsi="Arial" w:cs="Arial"/>
        </w:rPr>
        <w:t>oświatowe</w:t>
      </w:r>
      <w:r w:rsidRPr="004A2350">
        <w:rPr>
          <w:rFonts w:ascii="Arial" w:hAnsi="Arial" w:cs="Arial"/>
        </w:rPr>
        <w:t>, posiadających kwalifikacje określone dla nauczycieli szkół publicznych; przepisy art. 15 ust. 2, 4 i 6 </w:t>
      </w:r>
      <w:r>
        <w:rPr>
          <w:rFonts w:ascii="Arial" w:hAnsi="Arial" w:cs="Arial"/>
        </w:rPr>
        <w:t xml:space="preserve">ustawy Prawo oświatowe </w:t>
      </w:r>
      <w:r w:rsidRPr="004A2350">
        <w:rPr>
          <w:rFonts w:ascii="Arial" w:hAnsi="Arial" w:cs="Arial"/>
        </w:rPr>
        <w:t>stosuje się odpowiednio</w:t>
      </w:r>
      <w:r>
        <w:rPr>
          <w:rFonts w:ascii="Arial" w:hAnsi="Arial" w:cs="Arial"/>
        </w:rPr>
        <w:t>,</w:t>
      </w:r>
    </w:p>
    <w:p w14:paraId="453F3FCB" w14:textId="7F3B9825" w:rsidR="004A2350" w:rsidRDefault="004A2350" w:rsidP="004A2350">
      <w:pPr>
        <w:rPr>
          <w:rFonts w:ascii="Arial" w:hAnsi="Arial" w:cs="Arial"/>
        </w:rPr>
      </w:pPr>
      <w:bookmarkStart w:id="5" w:name="mip78941968"/>
      <w:bookmarkEnd w:id="5"/>
      <w:r w:rsidRPr="004A2350">
        <w:rPr>
          <w:rFonts w:ascii="Arial" w:hAnsi="Arial" w:cs="Arial"/>
        </w:rPr>
        <w:t>7)</w:t>
      </w:r>
      <w:r>
        <w:rPr>
          <w:rFonts w:ascii="Arial" w:hAnsi="Arial" w:cs="Arial"/>
        </w:rPr>
        <w:t xml:space="preserve"> </w:t>
      </w:r>
      <w:r w:rsidRPr="004A2350">
        <w:rPr>
          <w:rFonts w:ascii="Arial" w:hAnsi="Arial" w:cs="Arial"/>
        </w:rPr>
        <w:t>stos</w:t>
      </w:r>
      <w:r>
        <w:rPr>
          <w:rFonts w:ascii="Arial" w:hAnsi="Arial" w:cs="Arial"/>
        </w:rPr>
        <w:t>owania</w:t>
      </w:r>
      <w:r w:rsidRPr="004A2350">
        <w:rPr>
          <w:rFonts w:ascii="Arial" w:hAnsi="Arial" w:cs="Arial"/>
        </w:rPr>
        <w:t xml:space="preserve"> organizacj</w:t>
      </w:r>
      <w:r>
        <w:rPr>
          <w:rFonts w:ascii="Arial" w:hAnsi="Arial" w:cs="Arial"/>
        </w:rPr>
        <w:t>i</w:t>
      </w:r>
      <w:r w:rsidRPr="004A2350">
        <w:rPr>
          <w:rFonts w:ascii="Arial" w:hAnsi="Arial" w:cs="Arial"/>
        </w:rPr>
        <w:t xml:space="preserve"> roku szkolnego ustalon</w:t>
      </w:r>
      <w:r w:rsidR="00215E33">
        <w:rPr>
          <w:rFonts w:ascii="Arial" w:hAnsi="Arial" w:cs="Arial"/>
        </w:rPr>
        <w:t>ej</w:t>
      </w:r>
      <w:r w:rsidRPr="004A2350">
        <w:rPr>
          <w:rFonts w:ascii="Arial" w:hAnsi="Arial" w:cs="Arial"/>
        </w:rPr>
        <w:t xml:space="preserve"> dla szkół publicznych.</w:t>
      </w:r>
    </w:p>
    <w:p w14:paraId="6C926B1C" w14:textId="77777777" w:rsidR="004A2350" w:rsidRDefault="004A2350" w:rsidP="004A2350">
      <w:pPr>
        <w:rPr>
          <w:rFonts w:ascii="Arial" w:hAnsi="Arial" w:cs="Arial"/>
        </w:rPr>
      </w:pPr>
    </w:p>
    <w:p w14:paraId="2B25BCC3" w14:textId="77777777" w:rsidR="004A2350" w:rsidRPr="004A2350" w:rsidRDefault="004A2350" w:rsidP="004A2350">
      <w:pPr>
        <w:rPr>
          <w:rFonts w:ascii="Arial" w:hAnsi="Arial" w:cs="Arial"/>
        </w:rPr>
      </w:pPr>
    </w:p>
    <w:p w14:paraId="0C403073" w14:textId="77777777" w:rsidR="004A2350" w:rsidRDefault="004A2350" w:rsidP="004A235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158F6A7F" w14:textId="77777777" w:rsidR="004A2350" w:rsidRPr="00692D86" w:rsidRDefault="004A2350" w:rsidP="004A235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692D86">
        <w:rPr>
          <w:rFonts w:ascii="Arial" w:hAnsi="Arial" w:cs="Arial"/>
          <w:sz w:val="16"/>
          <w:szCs w:val="16"/>
        </w:rPr>
        <w:t>(podpis)</w:t>
      </w:r>
    </w:p>
    <w:p w14:paraId="1E963415" w14:textId="77777777" w:rsidR="004A2350" w:rsidRPr="004A2350" w:rsidRDefault="004A2350" w:rsidP="004A2350">
      <w:pPr>
        <w:rPr>
          <w:rFonts w:ascii="Arial" w:hAnsi="Arial" w:cs="Arial"/>
        </w:rPr>
      </w:pPr>
    </w:p>
    <w:sectPr w:rsidR="004A2350" w:rsidRPr="004A2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50"/>
    <w:rsid w:val="00215E33"/>
    <w:rsid w:val="0045053E"/>
    <w:rsid w:val="004A2350"/>
    <w:rsid w:val="008A326D"/>
    <w:rsid w:val="00937C79"/>
    <w:rsid w:val="009D23A5"/>
    <w:rsid w:val="00F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182A"/>
  <w15:chartTrackingRefBased/>
  <w15:docId w15:val="{E0A29AC8-C5A1-40AD-8F09-DD86D7F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3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3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3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3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35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23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SK</dc:creator>
  <cp:keywords/>
  <dc:description/>
  <cp:lastModifiedBy>Wydział SK</cp:lastModifiedBy>
  <cp:revision>4</cp:revision>
  <dcterms:created xsi:type="dcterms:W3CDTF">2025-11-20T13:49:00Z</dcterms:created>
  <dcterms:modified xsi:type="dcterms:W3CDTF">2025-11-21T07:34:00Z</dcterms:modified>
</cp:coreProperties>
</file>